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562"/>
        <w:jc w:val="center"/>
        <w:textAlignment w:val="auto"/>
        <w:rPr>
          <w:b/>
          <w:color w:val="000000" w:themeColor="text1"/>
          <w:sz w:val="28"/>
          <w:szCs w:val="28"/>
        </w:rPr>
      </w:pPr>
      <w:r>
        <w:rPr>
          <w:rFonts w:hint="eastAsia"/>
          <w:b/>
          <w:color w:val="000000" w:themeColor="text1"/>
          <w:sz w:val="28"/>
          <w:szCs w:val="28"/>
          <w:lang w:val="en-US" w:eastAsia="zh-CN"/>
        </w:rPr>
        <w:t>山东凯翔阳光集团有限</w:t>
      </w:r>
      <w:r>
        <w:rPr>
          <w:rFonts w:hint="eastAsia"/>
          <w:b/>
          <w:color w:val="000000" w:themeColor="text1"/>
          <w:sz w:val="28"/>
          <w:szCs w:val="28"/>
        </w:rPr>
        <w:t>公司关于排污口规范化的情况说明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color w:val="000000" w:themeColor="text1"/>
        </w:rPr>
      </w:pPr>
      <w:r>
        <w:rPr>
          <w:rFonts w:hint="eastAsia" w:ascii="宋体" w:hAnsi="宋体" w:eastAsia="宋体" w:cs="宋体"/>
          <w:color w:val="000000" w:themeColor="text1"/>
        </w:rPr>
        <w:t>排污口是污染物进入环境，对环境产生影响的通道，强化排污口的管理是实施污染物总量控制的基础工作之一，我单位已根据《排污口规范化整治技术要求（试行）》（环监【1996】470号文件）要求，实现排污口的规范化建设。</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0"/>
        <w:rPr>
          <w:rFonts w:hint="eastAsia" w:ascii="宋体" w:hAnsi="宋体" w:eastAsia="宋体" w:cs="宋体"/>
          <w:b/>
          <w:color w:val="000000" w:themeColor="text1"/>
        </w:rPr>
      </w:pPr>
      <w:r>
        <w:rPr>
          <w:rFonts w:hint="eastAsia" w:ascii="宋体" w:hAnsi="宋体" w:eastAsia="宋体" w:cs="宋体"/>
          <w:b/>
          <w:color w:val="000000" w:themeColor="text1"/>
        </w:rPr>
        <w:t>一、排污口说明</w:t>
      </w:r>
    </w:p>
    <w:p>
      <w:pPr>
        <w:pStyle w:val="37"/>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textAlignment w:val="auto"/>
        <w:rPr>
          <w:rFonts w:hint="eastAsia" w:ascii="宋体" w:hAnsi="宋体" w:eastAsia="宋体" w:cs="宋体"/>
          <w:color w:val="000000" w:themeColor="text1"/>
        </w:rPr>
      </w:pPr>
      <w:r>
        <w:rPr>
          <w:rFonts w:hint="eastAsia" w:ascii="宋体" w:hAnsi="宋体" w:eastAsia="宋体" w:cs="宋体"/>
          <w:color w:val="000000" w:themeColor="text1"/>
        </w:rPr>
        <w:t>排气筒P1（DA001）</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3"/>
        <w:textAlignment w:val="auto"/>
        <w:rPr>
          <w:rFonts w:hint="eastAsia" w:ascii="宋体" w:hAnsi="宋体" w:eastAsia="宋体" w:cs="宋体"/>
        </w:rPr>
      </w:pPr>
      <w:r>
        <w:rPr>
          <w:rFonts w:hint="eastAsia" w:ascii="宋体" w:hAnsi="宋体" w:eastAsia="宋体" w:cs="宋体"/>
          <w:lang w:eastAsia="zh-CN"/>
        </w:rPr>
        <w:t>两</w:t>
      </w:r>
      <w:r>
        <w:rPr>
          <w:rFonts w:hint="eastAsia" w:ascii="宋体" w:hAnsi="宋体" w:eastAsia="宋体" w:cs="宋体"/>
        </w:rPr>
        <w:t>台1</w:t>
      </w:r>
      <w:r>
        <w:rPr>
          <w:rFonts w:hint="eastAsia" w:ascii="宋体" w:hAnsi="宋体" w:eastAsia="宋体" w:cs="宋体"/>
          <w:lang w:val="en-US" w:eastAsia="zh-CN"/>
        </w:rPr>
        <w:t>30</w:t>
      </w:r>
      <w:r>
        <w:rPr>
          <w:rFonts w:hint="eastAsia" w:ascii="宋体" w:hAnsi="宋体" w:eastAsia="宋体" w:cs="宋体"/>
        </w:rPr>
        <w:t>t/h燃</w:t>
      </w:r>
      <w:r>
        <w:rPr>
          <w:rFonts w:hint="eastAsia" w:ascii="宋体" w:hAnsi="宋体" w:eastAsia="宋体" w:cs="宋体"/>
          <w:lang w:eastAsia="zh-CN"/>
        </w:rPr>
        <w:t>煤</w:t>
      </w:r>
      <w:r>
        <w:rPr>
          <w:rFonts w:hint="eastAsia" w:ascii="宋体" w:hAnsi="宋体" w:eastAsia="宋体" w:cs="宋体"/>
        </w:rPr>
        <w:t>锅炉</w:t>
      </w:r>
      <w:r>
        <w:rPr>
          <w:rFonts w:hint="eastAsia" w:ascii="宋体" w:hAnsi="宋体" w:cs="宋体"/>
          <w:lang w:eastAsia="zh-CN"/>
        </w:rPr>
        <w:t>，</w:t>
      </w:r>
      <w:r>
        <w:rPr>
          <w:rFonts w:hint="eastAsia" w:ascii="宋体" w:hAnsi="宋体" w:eastAsia="宋体" w:cs="宋体"/>
        </w:rPr>
        <w:t>废气主要污染因子为颗粒物、二氧化硫、氮氧化物、林格曼黑度，</w:t>
      </w:r>
      <w:r>
        <w:rPr>
          <w:rFonts w:hint="eastAsia" w:ascii="宋体" w:hAnsi="宋体" w:cs="宋体"/>
          <w:lang w:eastAsia="zh-CN"/>
        </w:rPr>
        <w:t>汞及其化合物，</w:t>
      </w:r>
      <w:r>
        <w:rPr>
          <w:rFonts w:hint="eastAsia" w:ascii="宋体" w:hAnsi="宋体" w:eastAsia="宋体" w:cs="宋体"/>
        </w:rPr>
        <w:t>经</w:t>
      </w:r>
      <w:r>
        <w:rPr>
          <w:rFonts w:hint="eastAsia" w:ascii="宋体" w:hAnsi="宋体" w:eastAsia="宋体" w:cs="宋体"/>
          <w:lang w:val="en-US" w:eastAsia="zh-CN"/>
        </w:rPr>
        <w:t>120</w:t>
      </w:r>
      <w:r>
        <w:rPr>
          <w:rFonts w:hint="eastAsia" w:ascii="宋体" w:hAnsi="宋体" w:eastAsia="宋体" w:cs="宋体"/>
        </w:rPr>
        <w:t>m高排气筒P1排放。</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840" w:leftChars="0" w:hanging="36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排气筒P2（DA002）</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3"/>
        <w:textAlignment w:val="auto"/>
        <w:rPr>
          <w:rFonts w:hint="eastAsia" w:ascii="宋体" w:hAnsi="宋体" w:eastAsia="宋体" w:cs="宋体"/>
          <w:lang w:val="en-US" w:eastAsia="zh-CN"/>
        </w:rPr>
      </w:pPr>
      <w:r>
        <w:rPr>
          <w:rFonts w:hint="eastAsia" w:ascii="宋体" w:hAnsi="宋体" w:eastAsia="宋体" w:cs="宋体"/>
          <w:lang w:eastAsia="zh-CN"/>
        </w:rPr>
        <w:t>两台</w:t>
      </w:r>
      <w:r>
        <w:rPr>
          <w:rFonts w:hint="eastAsia" w:ascii="宋体" w:hAnsi="宋体" w:eastAsia="宋体" w:cs="宋体"/>
          <w:lang w:val="en-US" w:eastAsia="zh-CN"/>
        </w:rPr>
        <w:t>75t/h备用</w:t>
      </w:r>
      <w:r>
        <w:rPr>
          <w:rFonts w:hint="eastAsia" w:ascii="宋体" w:hAnsi="宋体" w:eastAsia="宋体" w:cs="宋体"/>
        </w:rPr>
        <w:t>锅炉</w:t>
      </w:r>
      <w:r>
        <w:rPr>
          <w:rFonts w:hint="eastAsia" w:ascii="宋体" w:hAnsi="宋体" w:cs="宋体"/>
          <w:lang w:eastAsia="zh-CN"/>
        </w:rPr>
        <w:t>，</w:t>
      </w:r>
      <w:r>
        <w:rPr>
          <w:rFonts w:hint="eastAsia" w:ascii="宋体" w:hAnsi="宋体" w:eastAsia="宋体" w:cs="宋体"/>
        </w:rPr>
        <w:t>废气主要污染因子为颗粒物、二氧化硫、氮氧化物、林格曼黑度，</w:t>
      </w:r>
      <w:bookmarkStart w:id="0" w:name="_GoBack"/>
      <w:bookmarkEnd w:id="0"/>
      <w:r>
        <w:rPr>
          <w:rFonts w:hint="eastAsia" w:ascii="宋体" w:hAnsi="宋体" w:cs="宋体"/>
          <w:lang w:eastAsia="zh-CN"/>
        </w:rPr>
        <w:t>汞及其化合物，</w:t>
      </w:r>
      <w:r>
        <w:rPr>
          <w:rFonts w:hint="eastAsia" w:ascii="宋体" w:hAnsi="宋体" w:eastAsia="宋体" w:cs="宋体"/>
        </w:rPr>
        <w:t>经</w:t>
      </w:r>
      <w:r>
        <w:rPr>
          <w:rFonts w:hint="eastAsia" w:ascii="宋体" w:hAnsi="宋体" w:eastAsia="宋体" w:cs="宋体"/>
          <w:lang w:val="en-US" w:eastAsia="zh-CN"/>
        </w:rPr>
        <w:t>80</w:t>
      </w:r>
      <w:r>
        <w:rPr>
          <w:rFonts w:hint="eastAsia" w:ascii="宋体" w:hAnsi="宋体" w:eastAsia="宋体" w:cs="宋体"/>
        </w:rPr>
        <w:t>m高排气筒P</w:t>
      </w:r>
      <w:r>
        <w:rPr>
          <w:rFonts w:hint="eastAsia" w:ascii="宋体" w:hAnsi="宋体" w:eastAsia="宋体" w:cs="宋体"/>
          <w:lang w:val="en-US" w:eastAsia="zh-CN"/>
        </w:rPr>
        <w:t>2</w:t>
      </w:r>
      <w:r>
        <w:rPr>
          <w:rFonts w:hint="eastAsia" w:ascii="宋体" w:hAnsi="宋体" w:eastAsia="宋体" w:cs="宋体"/>
        </w:rPr>
        <w:t>排放。</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3"/>
        <w:textAlignment w:val="auto"/>
        <w:rPr>
          <w:rFonts w:hint="eastAsia" w:ascii="宋体" w:hAnsi="宋体" w:eastAsia="宋体" w:cs="宋体"/>
          <w:lang w:val="en-US" w:eastAsia="zh-CN"/>
        </w:rPr>
      </w:pPr>
      <w:r>
        <w:rPr>
          <w:rFonts w:hint="eastAsia" w:ascii="宋体" w:hAnsi="宋体" w:eastAsia="宋体" w:cs="宋体"/>
          <w:lang w:val="en-US" w:eastAsia="zh-CN"/>
        </w:rPr>
        <w:t>3、废水总排口（DW001）</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3"/>
        <w:textAlignment w:val="auto"/>
        <w:rPr>
          <w:rFonts w:hint="eastAsia" w:ascii="宋体" w:hAnsi="宋体" w:eastAsia="宋体" w:cs="宋体"/>
          <w:lang w:val="en-US" w:eastAsia="zh-CN"/>
        </w:rPr>
      </w:pPr>
      <w:r>
        <w:rPr>
          <w:rFonts w:hint="eastAsia" w:ascii="宋体" w:hAnsi="宋体" w:eastAsia="宋体" w:cs="宋体"/>
          <w:lang w:val="en-US" w:eastAsia="zh-CN"/>
        </w:rPr>
        <w:t>公司废水主要来源有生活污水、中和废水、循环冷却废水和脱硫废水，其中生活污水经化粪池简单处理后排入城镇污水管道，进入五莲县北控水务有限公司；中和废水在厂内经中和池中和后排入城镇污水管网，进入五莲县北控水务有限公司；循环冷却废水和脱硫废水经厂内工业废水处理系统和脱硫废水处理系统处理后用于厂内煤场喷洒等，不外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textAlignment w:val="auto"/>
        <w:rPr>
          <w:rFonts w:hint="eastAsia" w:ascii="宋体" w:hAnsi="宋体" w:eastAsia="宋体" w:cs="宋体"/>
          <w:lang w:val="en-US" w:eastAsia="zh-CN"/>
        </w:rPr>
      </w:pPr>
      <w:r>
        <w:rPr>
          <w:rFonts w:hint="eastAsia" w:ascii="宋体" w:hAnsi="宋体" w:cs="宋体"/>
          <w:lang w:val="en-US" w:eastAsia="zh-CN"/>
        </w:rPr>
        <w:t>4、</w:t>
      </w:r>
      <w:r>
        <w:rPr>
          <w:rFonts w:hint="eastAsia" w:ascii="宋体" w:hAnsi="宋体" w:eastAsia="宋体" w:cs="宋体"/>
          <w:lang w:val="en-US" w:eastAsia="zh-CN"/>
        </w:rPr>
        <w:t>雨水排放口（DW00</w:t>
      </w:r>
      <w:r>
        <w:rPr>
          <w:rFonts w:hint="eastAsia" w:ascii="宋体" w:hAnsi="宋体" w:cs="宋体"/>
          <w:lang w:val="en-US" w:eastAsia="zh-CN"/>
        </w:rPr>
        <w:t>2</w:t>
      </w:r>
      <w:r>
        <w:rPr>
          <w:rFonts w:hint="eastAsia" w:ascii="宋体" w:hAnsi="宋体" w:eastAsia="宋体" w:cs="宋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textAlignment w:val="auto"/>
        <w:rPr>
          <w:rFonts w:hint="eastAsia" w:ascii="宋体" w:hAnsi="宋体" w:eastAsia="宋体" w:cs="宋体"/>
          <w:lang w:val="en-US" w:eastAsia="zh-CN"/>
        </w:rPr>
      </w:pPr>
      <w:r>
        <w:rPr>
          <w:rFonts w:hint="eastAsia" w:ascii="宋体" w:hAnsi="宋体" w:eastAsia="宋体" w:cs="宋体"/>
          <w:lang w:val="en-US" w:eastAsia="zh-CN"/>
        </w:rPr>
        <w:t>公司采用雨污分流制，雨水通过雨水排放口（DW00</w:t>
      </w:r>
      <w:r>
        <w:rPr>
          <w:rFonts w:hint="eastAsia" w:ascii="宋体" w:hAnsi="宋体" w:cs="宋体"/>
          <w:lang w:val="en-US" w:eastAsia="zh-CN"/>
        </w:rPr>
        <w:t>2</w:t>
      </w:r>
      <w:r>
        <w:rPr>
          <w:rFonts w:hint="eastAsia" w:ascii="宋体" w:hAnsi="宋体" w:eastAsia="宋体" w:cs="宋体"/>
          <w:lang w:val="en-US" w:eastAsia="zh-CN"/>
        </w:rPr>
        <w:t>）排入洪凝河。</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0"/>
        <w:rPr>
          <w:rFonts w:hint="eastAsia" w:ascii="宋体" w:hAnsi="宋体" w:eastAsia="宋体" w:cs="宋体"/>
          <w:b/>
          <w:color w:val="000000" w:themeColor="text1"/>
        </w:rPr>
      </w:pPr>
      <w:r>
        <w:rPr>
          <w:rFonts w:hint="eastAsia" w:ascii="宋体" w:hAnsi="宋体" w:eastAsia="宋体" w:cs="宋体"/>
          <w:b/>
          <w:color w:val="000000" w:themeColor="text1"/>
        </w:rPr>
        <w:t>二、排污口立标管理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color w:val="000000" w:themeColor="text1"/>
        </w:rPr>
      </w:pPr>
      <w:r>
        <w:rPr>
          <w:rFonts w:hint="eastAsia" w:ascii="宋体" w:hAnsi="宋体" w:eastAsia="宋体" w:cs="宋体"/>
          <w:color w:val="000000" w:themeColor="text1"/>
        </w:rPr>
        <w:t>各污染物排放口按照《环境保护图形标志》（15562.1-1995）及《关于印发排放口标志牌技术规范的通知》（环办[2003]95号）的规定，设置原国家环保总局统一设计的环境保护图形标志牌。污染物排放口的环境保护图形标志牌设置在靠近采样点的醒目位置。</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0"/>
        <w:rPr>
          <w:rFonts w:hint="eastAsia" w:ascii="宋体" w:hAnsi="宋体" w:eastAsia="宋体" w:cs="宋体"/>
          <w:b/>
          <w:color w:val="000000" w:themeColor="text1"/>
        </w:rPr>
      </w:pPr>
      <w:r>
        <w:rPr>
          <w:rFonts w:hint="eastAsia" w:ascii="宋体" w:hAnsi="宋体" w:eastAsia="宋体" w:cs="宋体"/>
          <w:b/>
          <w:color w:val="000000" w:themeColor="text1"/>
        </w:rPr>
        <w:t>三、排污口建档管理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color w:val="000000" w:themeColor="text1"/>
        </w:rPr>
      </w:pPr>
      <w:r>
        <w:rPr>
          <w:rFonts w:hint="eastAsia" w:ascii="宋体" w:hAnsi="宋体" w:eastAsia="宋体" w:cs="宋体"/>
          <w:color w:val="000000" w:themeColor="text1"/>
        </w:rPr>
        <w:t>（1）使用国家环保局统一印制的《中华人民共和国规范化排污口标志牌登记证》，并按要求填写有关内容。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color w:val="000000" w:themeColor="text1"/>
        </w:rPr>
      </w:pPr>
      <w:r>
        <w:rPr>
          <w:rFonts w:hint="eastAsia" w:ascii="宋体" w:hAnsi="宋体" w:eastAsia="宋体" w:cs="宋体"/>
          <w:color w:val="000000" w:themeColor="text1"/>
        </w:rPr>
        <w:t>（2）根据排污口管理档案内容要求，项目建成投产后，应将主要污染物种类、数量、浓度、排放去向、达标情况及设施运行情况记录于档案。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color w:val="000000" w:themeColor="text1"/>
        </w:rPr>
      </w:pPr>
      <w:r>
        <w:rPr>
          <w:rFonts w:hint="eastAsia" w:ascii="宋体" w:hAnsi="宋体" w:eastAsia="宋体" w:cs="宋体"/>
          <w:color w:val="000000" w:themeColor="text1"/>
        </w:rPr>
        <w:t>综上，我单位已根据《排污口规范化整治技术要求（试行）》（环监【1996】470号文件）要求，实现排污口的规范化建设。</w:t>
      </w:r>
    </w:p>
    <w:p>
      <w:pPr>
        <w:keepNext w:val="0"/>
        <w:keepLines w:val="0"/>
        <w:pageBreakBefore w:val="0"/>
        <w:widowControl w:val="0"/>
        <w:kinsoku/>
        <w:wordWrap/>
        <w:overflowPunct/>
        <w:topLinePunct w:val="0"/>
        <w:autoSpaceDE/>
        <w:autoSpaceDN/>
        <w:bidi w:val="0"/>
        <w:adjustRightInd/>
        <w:snapToGrid/>
        <w:spacing w:line="440" w:lineRule="exact"/>
        <w:ind w:firstLine="482"/>
        <w:jc w:val="right"/>
        <w:textAlignment w:val="auto"/>
        <w:rPr>
          <w:rFonts w:hint="eastAsia"/>
          <w:b/>
          <w:bCs/>
          <w:lang w:eastAsia="zh-CN"/>
        </w:rPr>
      </w:pPr>
      <w:r>
        <w:rPr>
          <w:rFonts w:hint="eastAsia"/>
          <w:b/>
          <w:bCs/>
          <w:lang w:eastAsia="zh-CN"/>
        </w:rPr>
        <w:t>山东凯翔阳光集团有限公司</w:t>
      </w:r>
    </w:p>
    <w:p>
      <w:pPr>
        <w:keepNext w:val="0"/>
        <w:keepLines w:val="0"/>
        <w:pageBreakBefore w:val="0"/>
        <w:widowControl w:val="0"/>
        <w:kinsoku/>
        <w:wordWrap/>
        <w:overflowPunct/>
        <w:topLinePunct w:val="0"/>
        <w:autoSpaceDE/>
        <w:autoSpaceDN/>
        <w:bidi w:val="0"/>
        <w:adjustRightInd/>
        <w:snapToGrid/>
        <w:spacing w:line="440" w:lineRule="exact"/>
        <w:ind w:firstLine="482"/>
        <w:jc w:val="right"/>
        <w:textAlignment w:val="auto"/>
        <w:rPr>
          <w:rFonts w:hint="eastAsia" w:ascii="宋体" w:hAnsi="宋体" w:eastAsia="宋体" w:cs="宋体"/>
          <w:b/>
          <w:bCs/>
          <w:lang w:val="en-US" w:eastAsia="zh-CN"/>
        </w:rPr>
      </w:pPr>
      <w:r>
        <w:rPr>
          <w:rFonts w:hint="eastAsia" w:ascii="宋体" w:hAnsi="宋体" w:eastAsia="宋体" w:cs="宋体"/>
          <w:b/>
          <w:bCs/>
        </w:rPr>
        <w:t>202</w:t>
      </w:r>
      <w:r>
        <w:rPr>
          <w:rFonts w:hint="eastAsia" w:ascii="宋体" w:hAnsi="宋体" w:eastAsia="宋体" w:cs="宋体"/>
          <w:b/>
          <w:bCs/>
          <w:lang w:val="en-US" w:eastAsia="zh-CN"/>
        </w:rPr>
        <w:t>1</w:t>
      </w:r>
      <w:r>
        <w:rPr>
          <w:rFonts w:hint="eastAsia" w:ascii="宋体" w:hAnsi="宋体" w:eastAsia="宋体" w:cs="宋体"/>
          <w:b/>
          <w:bCs/>
        </w:rPr>
        <w:t>年</w:t>
      </w:r>
      <w:r>
        <w:rPr>
          <w:rFonts w:hint="eastAsia" w:ascii="宋体" w:hAnsi="宋体" w:eastAsia="宋体" w:cs="宋体"/>
          <w:b/>
          <w:bCs/>
          <w:lang w:val="en-US" w:eastAsia="zh-CN"/>
        </w:rPr>
        <w:t>9</w:t>
      </w:r>
      <w:r>
        <w:rPr>
          <w:rFonts w:hint="eastAsia" w:ascii="宋体" w:hAnsi="宋体" w:eastAsia="宋体" w:cs="宋体"/>
          <w:b/>
          <w:bCs/>
        </w:rPr>
        <w:t>月</w:t>
      </w:r>
      <w:r>
        <w:rPr>
          <w:rFonts w:hint="eastAsia" w:ascii="宋体" w:hAnsi="宋体" w:cs="宋体"/>
          <w:b/>
          <w:bCs/>
          <w:lang w:val="en-US" w:eastAsia="zh-CN"/>
        </w:rPr>
        <w:t xml:space="preserve"> 13</w:t>
      </w:r>
      <w:r>
        <w:rPr>
          <w:rFonts w:hint="eastAsia" w:ascii="宋体" w:hAnsi="宋体" w:eastAsia="宋体" w:cs="宋体"/>
          <w:b/>
          <w:bCs/>
          <w:lang w:val="en-US" w:eastAsia="zh-CN"/>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244E2C"/>
    <w:multiLevelType w:val="multilevel"/>
    <w:tmpl w:val="5E244E2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4B3000A"/>
    <w:multiLevelType w:val="multilevel"/>
    <w:tmpl w:val="64B3000A"/>
    <w:lvl w:ilvl="0" w:tentative="0">
      <w:start w:val="1"/>
      <w:numFmt w:val="decimal"/>
      <w:pStyle w:val="2"/>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pStyle w:val="4"/>
      <w:lvlText w:val="%1.%2.%3"/>
      <w:lvlJc w:val="left"/>
      <w:pPr>
        <w:ind w:left="0" w:firstLine="0"/>
      </w:pPr>
      <w:rPr>
        <w:rFonts w:hint="eastAsia"/>
      </w:rPr>
    </w:lvl>
    <w:lvl w:ilvl="3" w:tentative="0">
      <w:start w:val="1"/>
      <w:numFmt w:val="decimal"/>
      <w:pStyle w:val="5"/>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6763"/>
    <w:rsid w:val="00031C3C"/>
    <w:rsid w:val="00076B05"/>
    <w:rsid w:val="000A00FA"/>
    <w:rsid w:val="000A04CA"/>
    <w:rsid w:val="000B3ACB"/>
    <w:rsid w:val="00155E92"/>
    <w:rsid w:val="0019710C"/>
    <w:rsid w:val="001A31BF"/>
    <w:rsid w:val="00204FEA"/>
    <w:rsid w:val="00237147"/>
    <w:rsid w:val="00252A49"/>
    <w:rsid w:val="0029263B"/>
    <w:rsid w:val="002F6AF1"/>
    <w:rsid w:val="00307CC7"/>
    <w:rsid w:val="00417236"/>
    <w:rsid w:val="004F3A51"/>
    <w:rsid w:val="00546763"/>
    <w:rsid w:val="005F3B40"/>
    <w:rsid w:val="00610F81"/>
    <w:rsid w:val="00617FC6"/>
    <w:rsid w:val="00641FAB"/>
    <w:rsid w:val="00667D2E"/>
    <w:rsid w:val="00672207"/>
    <w:rsid w:val="006951DB"/>
    <w:rsid w:val="006A107F"/>
    <w:rsid w:val="0077265D"/>
    <w:rsid w:val="007F1A7B"/>
    <w:rsid w:val="00813ECC"/>
    <w:rsid w:val="00853E62"/>
    <w:rsid w:val="008D1BCD"/>
    <w:rsid w:val="00931077"/>
    <w:rsid w:val="00986D7E"/>
    <w:rsid w:val="009F3F0B"/>
    <w:rsid w:val="00A57E9F"/>
    <w:rsid w:val="00A75A58"/>
    <w:rsid w:val="00AA51A9"/>
    <w:rsid w:val="00B81BF5"/>
    <w:rsid w:val="00BF2037"/>
    <w:rsid w:val="00C2238A"/>
    <w:rsid w:val="00C47BFE"/>
    <w:rsid w:val="00D01422"/>
    <w:rsid w:val="00D850BA"/>
    <w:rsid w:val="00DD3C09"/>
    <w:rsid w:val="00E87340"/>
    <w:rsid w:val="00F63543"/>
    <w:rsid w:val="00FB0F45"/>
    <w:rsid w:val="00FC2641"/>
    <w:rsid w:val="00FD6B10"/>
    <w:rsid w:val="00FF2668"/>
    <w:rsid w:val="018D734C"/>
    <w:rsid w:val="026F5EFA"/>
    <w:rsid w:val="03A42E98"/>
    <w:rsid w:val="086766BD"/>
    <w:rsid w:val="097726A9"/>
    <w:rsid w:val="0BF27265"/>
    <w:rsid w:val="0D315686"/>
    <w:rsid w:val="0E667EA5"/>
    <w:rsid w:val="12952A6D"/>
    <w:rsid w:val="18C03380"/>
    <w:rsid w:val="19360A01"/>
    <w:rsid w:val="1A41612C"/>
    <w:rsid w:val="263366D8"/>
    <w:rsid w:val="2AA03CA0"/>
    <w:rsid w:val="2AFB61DB"/>
    <w:rsid w:val="394249F9"/>
    <w:rsid w:val="39A83A60"/>
    <w:rsid w:val="3D575E84"/>
    <w:rsid w:val="3E475ED5"/>
    <w:rsid w:val="3E5E1BD4"/>
    <w:rsid w:val="426C7550"/>
    <w:rsid w:val="44863F1C"/>
    <w:rsid w:val="51A76F8E"/>
    <w:rsid w:val="541F64EF"/>
    <w:rsid w:val="55235CC0"/>
    <w:rsid w:val="5DB2542A"/>
    <w:rsid w:val="5E5D5A07"/>
    <w:rsid w:val="64524A37"/>
    <w:rsid w:val="6C0169DB"/>
    <w:rsid w:val="702E0CAC"/>
    <w:rsid w:val="71D6433A"/>
    <w:rsid w:val="72A57155"/>
    <w:rsid w:val="72BA23FF"/>
    <w:rsid w:val="77553E9E"/>
    <w:rsid w:val="7AD92289"/>
    <w:rsid w:val="7BF30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2"/>
    <w:qFormat/>
    <w:uiPriority w:val="0"/>
    <w:pPr>
      <w:keepNext/>
      <w:keepLines/>
      <w:numPr>
        <w:ilvl w:val="0"/>
        <w:numId w:val="1"/>
      </w:numPr>
      <w:spacing w:line="440" w:lineRule="exact"/>
      <w:ind w:firstLineChars="0"/>
      <w:jc w:val="left"/>
      <w:outlineLvl w:val="0"/>
    </w:pPr>
    <w:rPr>
      <w:rFonts w:eastAsia="黑体"/>
      <w:bCs/>
      <w:kern w:val="44"/>
      <w:sz w:val="30"/>
      <w:szCs w:val="44"/>
    </w:rPr>
  </w:style>
  <w:style w:type="paragraph" w:styleId="3">
    <w:name w:val="heading 2"/>
    <w:basedOn w:val="1"/>
    <w:next w:val="1"/>
    <w:link w:val="33"/>
    <w:qFormat/>
    <w:uiPriority w:val="0"/>
    <w:pPr>
      <w:keepNext/>
      <w:keepLines/>
      <w:numPr>
        <w:ilvl w:val="1"/>
        <w:numId w:val="1"/>
      </w:numPr>
      <w:spacing w:line="440" w:lineRule="exact"/>
      <w:ind w:firstLineChars="0"/>
      <w:jc w:val="left"/>
      <w:outlineLvl w:val="1"/>
    </w:pPr>
    <w:rPr>
      <w:rFonts w:eastAsia="黑体"/>
      <w:bCs/>
      <w:szCs w:val="20"/>
    </w:rPr>
  </w:style>
  <w:style w:type="paragraph" w:styleId="4">
    <w:name w:val="heading 3"/>
    <w:basedOn w:val="1"/>
    <w:next w:val="1"/>
    <w:link w:val="34"/>
    <w:qFormat/>
    <w:uiPriority w:val="0"/>
    <w:pPr>
      <w:keepNext/>
      <w:keepLines/>
      <w:numPr>
        <w:ilvl w:val="2"/>
        <w:numId w:val="1"/>
      </w:numPr>
      <w:spacing w:line="440" w:lineRule="exact"/>
      <w:ind w:firstLineChars="0"/>
      <w:outlineLvl w:val="2"/>
    </w:pPr>
    <w:rPr>
      <w:rFonts w:eastAsia="黑体"/>
    </w:rPr>
  </w:style>
  <w:style w:type="paragraph" w:styleId="5">
    <w:name w:val="heading 4"/>
    <w:basedOn w:val="1"/>
    <w:next w:val="1"/>
    <w:link w:val="35"/>
    <w:unhideWhenUsed/>
    <w:qFormat/>
    <w:uiPriority w:val="9"/>
    <w:pPr>
      <w:keepNext/>
      <w:keepLines/>
      <w:numPr>
        <w:ilvl w:val="3"/>
        <w:numId w:val="1"/>
      </w:numPr>
      <w:spacing w:line="440" w:lineRule="exact"/>
      <w:ind w:firstLineChars="0"/>
      <w:jc w:val="left"/>
      <w:outlineLvl w:val="3"/>
    </w:pPr>
    <w:rPr>
      <w:rFonts w:eastAsia="黑体" w:cstheme="majorBidi"/>
      <w:bCs/>
      <w:szCs w:val="28"/>
    </w:rPr>
  </w:style>
  <w:style w:type="paragraph" w:styleId="6">
    <w:name w:val="heading 5"/>
    <w:basedOn w:val="1"/>
    <w:next w:val="7"/>
    <w:link w:val="23"/>
    <w:qFormat/>
    <w:uiPriority w:val="99"/>
    <w:pPr>
      <w:keepNext/>
      <w:keepLines/>
      <w:tabs>
        <w:tab w:val="left" w:pos="1008"/>
      </w:tabs>
      <w:spacing w:before="280" w:after="290" w:line="376" w:lineRule="atLeast"/>
      <w:ind w:left="1008" w:hanging="1008"/>
      <w:outlineLvl w:val="4"/>
    </w:pPr>
    <w:rPr>
      <w:rFonts w:ascii="宋体"/>
      <w:spacing w:val="16"/>
      <w:kern w:val="28"/>
      <w:sz w:val="28"/>
      <w:szCs w:val="20"/>
    </w:rPr>
  </w:style>
  <w:style w:type="paragraph" w:styleId="8">
    <w:name w:val="heading 6"/>
    <w:basedOn w:val="1"/>
    <w:next w:val="7"/>
    <w:link w:val="24"/>
    <w:qFormat/>
    <w:uiPriority w:val="0"/>
    <w:pPr>
      <w:keepNext/>
      <w:keepLines/>
      <w:tabs>
        <w:tab w:val="left" w:pos="1152"/>
      </w:tabs>
      <w:spacing w:before="240" w:after="64" w:line="320" w:lineRule="atLeast"/>
      <w:ind w:left="1152" w:hanging="1152"/>
      <w:outlineLvl w:val="5"/>
    </w:pPr>
    <w:rPr>
      <w:rFonts w:ascii="Arial" w:hAnsi="Arial" w:eastAsia="黑体"/>
      <w:b/>
      <w:spacing w:val="16"/>
      <w:kern w:val="28"/>
      <w:szCs w:val="20"/>
    </w:rPr>
  </w:style>
  <w:style w:type="paragraph" w:styleId="9">
    <w:name w:val="heading 7"/>
    <w:basedOn w:val="1"/>
    <w:next w:val="7"/>
    <w:link w:val="25"/>
    <w:qFormat/>
    <w:uiPriority w:val="0"/>
    <w:pPr>
      <w:keepNext/>
      <w:keepLines/>
      <w:tabs>
        <w:tab w:val="left" w:pos="1296"/>
      </w:tabs>
      <w:spacing w:before="240" w:after="64" w:line="320" w:lineRule="atLeast"/>
      <w:ind w:left="1296" w:hanging="1296"/>
      <w:outlineLvl w:val="6"/>
    </w:pPr>
    <w:rPr>
      <w:rFonts w:ascii="宋体"/>
      <w:b/>
      <w:spacing w:val="16"/>
      <w:kern w:val="28"/>
      <w:szCs w:val="20"/>
    </w:rPr>
  </w:style>
  <w:style w:type="paragraph" w:styleId="10">
    <w:name w:val="heading 8"/>
    <w:basedOn w:val="1"/>
    <w:next w:val="7"/>
    <w:link w:val="26"/>
    <w:qFormat/>
    <w:uiPriority w:val="0"/>
    <w:pPr>
      <w:keepNext/>
      <w:keepLines/>
      <w:tabs>
        <w:tab w:val="left" w:pos="1440"/>
      </w:tabs>
      <w:spacing w:before="240" w:after="64" w:line="320" w:lineRule="atLeast"/>
      <w:ind w:left="1440" w:hanging="1440"/>
      <w:outlineLvl w:val="7"/>
    </w:pPr>
    <w:rPr>
      <w:rFonts w:ascii="Arial" w:hAnsi="Arial" w:eastAsia="黑体"/>
      <w:spacing w:val="16"/>
      <w:kern w:val="28"/>
      <w:szCs w:val="2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semiHidden/>
    <w:unhideWhenUsed/>
    <w:qFormat/>
    <w:uiPriority w:val="99"/>
    <w:pPr>
      <w:ind w:firstLine="420"/>
    </w:pPr>
  </w:style>
  <w:style w:type="paragraph" w:styleId="11">
    <w:name w:val="Document Map"/>
    <w:basedOn w:val="1"/>
    <w:link w:val="36"/>
    <w:semiHidden/>
    <w:unhideWhenUsed/>
    <w:qFormat/>
    <w:uiPriority w:val="99"/>
    <w:rPr>
      <w:rFonts w:ascii="宋体"/>
      <w:sz w:val="18"/>
      <w:szCs w:val="18"/>
    </w:rPr>
  </w:style>
  <w:style w:type="paragraph" w:styleId="12">
    <w:name w:val="annotation text"/>
    <w:basedOn w:val="1"/>
    <w:link w:val="38"/>
    <w:semiHidden/>
    <w:unhideWhenUsed/>
    <w:qFormat/>
    <w:uiPriority w:val="99"/>
    <w:pPr>
      <w:jc w:val="left"/>
    </w:pPr>
  </w:style>
  <w:style w:type="paragraph" w:styleId="13">
    <w:name w:val="Balloon Text"/>
    <w:basedOn w:val="1"/>
    <w:link w:val="40"/>
    <w:semiHidden/>
    <w:unhideWhenUsed/>
    <w:qFormat/>
    <w:uiPriority w:val="99"/>
    <w:pPr>
      <w:spacing w:line="240" w:lineRule="auto"/>
    </w:pPr>
    <w:rPr>
      <w:sz w:val="18"/>
      <w:szCs w:val="18"/>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annotation subject"/>
    <w:basedOn w:val="12"/>
    <w:next w:val="12"/>
    <w:link w:val="39"/>
    <w:semiHidden/>
    <w:unhideWhenUsed/>
    <w:qFormat/>
    <w:uiPriority w:val="99"/>
    <w:rPr>
      <w:b/>
      <w:bCs/>
    </w:rPr>
  </w:style>
  <w:style w:type="character" w:styleId="19">
    <w:name w:val="annotation reference"/>
    <w:basedOn w:val="18"/>
    <w:semiHidden/>
    <w:unhideWhenUsed/>
    <w:qFormat/>
    <w:uiPriority w:val="99"/>
    <w:rPr>
      <w:sz w:val="21"/>
      <w:szCs w:val="21"/>
    </w:rPr>
  </w:style>
  <w:style w:type="character" w:customStyle="1" w:styleId="20">
    <w:name w:val="标题 3霍 Char"/>
    <w:qFormat/>
    <w:uiPriority w:val="0"/>
    <w:rPr>
      <w:rFonts w:ascii="宋体" w:hAnsi="宋体" w:eastAsia="宋体"/>
      <w:b/>
      <w:sz w:val="28"/>
      <w:szCs w:val="28"/>
      <w:lang w:val="en-US" w:eastAsia="zh-CN" w:bidi="ar-SA"/>
    </w:rPr>
  </w:style>
  <w:style w:type="character" w:customStyle="1" w:styleId="21">
    <w:name w:val="标题 4 Char1"/>
    <w:semiHidden/>
    <w:qFormat/>
    <w:uiPriority w:val="99"/>
    <w:rPr>
      <w:rFonts w:ascii="Cambria" w:hAnsi="Cambria" w:eastAsia="宋体" w:cs="Times New Roman"/>
      <w:b/>
      <w:bCs/>
      <w:kern w:val="2"/>
      <w:sz w:val="28"/>
      <w:szCs w:val="28"/>
    </w:rPr>
  </w:style>
  <w:style w:type="character" w:customStyle="1" w:styleId="22">
    <w:name w:val="标题 5 Char1"/>
    <w:semiHidden/>
    <w:qFormat/>
    <w:uiPriority w:val="99"/>
    <w:rPr>
      <w:b/>
      <w:bCs/>
      <w:kern w:val="2"/>
      <w:sz w:val="28"/>
      <w:szCs w:val="28"/>
    </w:rPr>
  </w:style>
  <w:style w:type="character" w:customStyle="1" w:styleId="23">
    <w:name w:val="标题 5 Char"/>
    <w:basedOn w:val="18"/>
    <w:link w:val="6"/>
    <w:qFormat/>
    <w:uiPriority w:val="99"/>
    <w:rPr>
      <w:rFonts w:ascii="宋体" w:hAnsi="Times New Roman" w:eastAsia="宋体" w:cs="Times New Roman"/>
      <w:spacing w:val="16"/>
      <w:kern w:val="28"/>
      <w:sz w:val="28"/>
      <w:szCs w:val="20"/>
    </w:rPr>
  </w:style>
  <w:style w:type="character" w:customStyle="1" w:styleId="24">
    <w:name w:val="标题 6 Char"/>
    <w:basedOn w:val="18"/>
    <w:link w:val="8"/>
    <w:qFormat/>
    <w:uiPriority w:val="0"/>
    <w:rPr>
      <w:rFonts w:ascii="Arial" w:hAnsi="Arial" w:eastAsia="黑体" w:cs="Times New Roman"/>
      <w:b/>
      <w:spacing w:val="16"/>
      <w:kern w:val="28"/>
      <w:sz w:val="24"/>
      <w:szCs w:val="20"/>
    </w:rPr>
  </w:style>
  <w:style w:type="character" w:customStyle="1" w:styleId="25">
    <w:name w:val="标题 7 Char"/>
    <w:basedOn w:val="18"/>
    <w:link w:val="9"/>
    <w:qFormat/>
    <w:uiPriority w:val="0"/>
    <w:rPr>
      <w:rFonts w:ascii="宋体" w:hAnsi="Times New Roman" w:eastAsia="宋体" w:cs="Times New Roman"/>
      <w:b/>
      <w:spacing w:val="16"/>
      <w:kern w:val="28"/>
      <w:sz w:val="24"/>
      <w:szCs w:val="20"/>
    </w:rPr>
  </w:style>
  <w:style w:type="character" w:customStyle="1" w:styleId="26">
    <w:name w:val="标题 8 Char"/>
    <w:basedOn w:val="18"/>
    <w:link w:val="10"/>
    <w:qFormat/>
    <w:uiPriority w:val="0"/>
    <w:rPr>
      <w:rFonts w:ascii="Arial" w:hAnsi="Arial" w:eastAsia="黑体" w:cs="Times New Roman"/>
      <w:spacing w:val="16"/>
      <w:kern w:val="28"/>
      <w:sz w:val="24"/>
      <w:szCs w:val="20"/>
    </w:rPr>
  </w:style>
  <w:style w:type="paragraph" w:customStyle="1" w:styleId="27">
    <w:name w:val="标题 9 New"/>
    <w:basedOn w:val="1"/>
    <w:next w:val="1"/>
    <w:qFormat/>
    <w:uiPriority w:val="0"/>
    <w:pPr>
      <w:keepNext/>
      <w:keepLines/>
      <w:adjustRightInd w:val="0"/>
      <w:snapToGrid w:val="0"/>
      <w:spacing w:before="240" w:after="64" w:line="320" w:lineRule="auto"/>
      <w:outlineLvl w:val="8"/>
    </w:pPr>
    <w:rPr>
      <w:rFonts w:ascii="Arial" w:hAnsi="Arial" w:eastAsia="黑体"/>
      <w:szCs w:val="21"/>
    </w:rPr>
  </w:style>
  <w:style w:type="paragraph" w:customStyle="1" w:styleId="28">
    <w:name w:val="标题 9 New New"/>
    <w:basedOn w:val="1"/>
    <w:next w:val="1"/>
    <w:qFormat/>
    <w:uiPriority w:val="0"/>
    <w:pPr>
      <w:keepNext/>
      <w:keepLines/>
      <w:adjustRightInd w:val="0"/>
      <w:snapToGrid w:val="0"/>
      <w:spacing w:before="240" w:after="64" w:line="320" w:lineRule="auto"/>
      <w:outlineLvl w:val="8"/>
    </w:pPr>
    <w:rPr>
      <w:rFonts w:ascii="Arial" w:hAnsi="Arial" w:eastAsia="黑体"/>
      <w:szCs w:val="21"/>
    </w:rPr>
  </w:style>
  <w:style w:type="paragraph" w:customStyle="1" w:styleId="29">
    <w:name w:val="标题 9 New New New"/>
    <w:basedOn w:val="1"/>
    <w:next w:val="1"/>
    <w:qFormat/>
    <w:uiPriority w:val="0"/>
    <w:pPr>
      <w:keepNext/>
      <w:keepLines/>
      <w:adjustRightInd w:val="0"/>
      <w:snapToGrid w:val="0"/>
      <w:spacing w:before="240" w:after="64" w:line="320" w:lineRule="auto"/>
      <w:outlineLvl w:val="8"/>
    </w:pPr>
    <w:rPr>
      <w:rFonts w:ascii="Arial" w:hAnsi="Arial" w:eastAsia="黑体"/>
      <w:szCs w:val="21"/>
    </w:rPr>
  </w:style>
  <w:style w:type="character" w:customStyle="1" w:styleId="30">
    <w:name w:val="页眉 Char"/>
    <w:basedOn w:val="18"/>
    <w:link w:val="15"/>
    <w:qFormat/>
    <w:uiPriority w:val="99"/>
    <w:rPr>
      <w:sz w:val="18"/>
      <w:szCs w:val="18"/>
    </w:rPr>
  </w:style>
  <w:style w:type="character" w:customStyle="1" w:styleId="31">
    <w:name w:val="页脚 Char"/>
    <w:basedOn w:val="18"/>
    <w:link w:val="14"/>
    <w:qFormat/>
    <w:uiPriority w:val="99"/>
    <w:rPr>
      <w:sz w:val="18"/>
      <w:szCs w:val="18"/>
    </w:rPr>
  </w:style>
  <w:style w:type="character" w:customStyle="1" w:styleId="32">
    <w:name w:val="标题 1 Char"/>
    <w:basedOn w:val="18"/>
    <w:link w:val="2"/>
    <w:qFormat/>
    <w:uiPriority w:val="0"/>
    <w:rPr>
      <w:rFonts w:ascii="Times New Roman" w:hAnsi="Times New Roman" w:eastAsia="黑体" w:cs="Times New Roman"/>
      <w:bCs/>
      <w:kern w:val="44"/>
      <w:sz w:val="30"/>
      <w:szCs w:val="44"/>
    </w:rPr>
  </w:style>
  <w:style w:type="character" w:customStyle="1" w:styleId="33">
    <w:name w:val="标题 2 Char"/>
    <w:basedOn w:val="18"/>
    <w:link w:val="3"/>
    <w:qFormat/>
    <w:uiPriority w:val="0"/>
    <w:rPr>
      <w:rFonts w:ascii="Times New Roman" w:hAnsi="Times New Roman" w:eastAsia="黑体" w:cs="Times New Roman"/>
      <w:bCs/>
      <w:sz w:val="24"/>
      <w:szCs w:val="20"/>
    </w:rPr>
  </w:style>
  <w:style w:type="character" w:customStyle="1" w:styleId="34">
    <w:name w:val="标题 3 Char"/>
    <w:basedOn w:val="18"/>
    <w:link w:val="4"/>
    <w:qFormat/>
    <w:uiPriority w:val="0"/>
    <w:rPr>
      <w:rFonts w:ascii="Times New Roman" w:hAnsi="Times New Roman" w:eastAsia="黑体" w:cs="Times New Roman"/>
      <w:sz w:val="24"/>
      <w:szCs w:val="24"/>
    </w:rPr>
  </w:style>
  <w:style w:type="character" w:customStyle="1" w:styleId="35">
    <w:name w:val="标题 4 Char"/>
    <w:basedOn w:val="18"/>
    <w:link w:val="5"/>
    <w:qFormat/>
    <w:uiPriority w:val="9"/>
    <w:rPr>
      <w:rFonts w:ascii="Times New Roman" w:hAnsi="Times New Roman" w:eastAsia="黑体" w:cstheme="majorBidi"/>
      <w:bCs/>
      <w:sz w:val="24"/>
      <w:szCs w:val="28"/>
    </w:rPr>
  </w:style>
  <w:style w:type="character" w:customStyle="1" w:styleId="36">
    <w:name w:val="文档结构图 Char"/>
    <w:basedOn w:val="18"/>
    <w:link w:val="11"/>
    <w:semiHidden/>
    <w:qFormat/>
    <w:uiPriority w:val="99"/>
    <w:rPr>
      <w:rFonts w:ascii="宋体" w:hAnsi="Times New Roman" w:eastAsia="宋体" w:cs="Times New Roman"/>
      <w:sz w:val="18"/>
      <w:szCs w:val="18"/>
    </w:rPr>
  </w:style>
  <w:style w:type="paragraph" w:styleId="37">
    <w:name w:val="List Paragraph"/>
    <w:basedOn w:val="1"/>
    <w:qFormat/>
    <w:uiPriority w:val="34"/>
    <w:pPr>
      <w:ind w:firstLine="420"/>
    </w:pPr>
  </w:style>
  <w:style w:type="character" w:customStyle="1" w:styleId="38">
    <w:name w:val="批注文字 Char"/>
    <w:basedOn w:val="18"/>
    <w:link w:val="12"/>
    <w:semiHidden/>
    <w:qFormat/>
    <w:uiPriority w:val="99"/>
    <w:rPr>
      <w:rFonts w:ascii="Times New Roman" w:hAnsi="Times New Roman" w:eastAsia="宋体" w:cs="Times New Roman"/>
      <w:sz w:val="24"/>
      <w:szCs w:val="24"/>
    </w:rPr>
  </w:style>
  <w:style w:type="character" w:customStyle="1" w:styleId="39">
    <w:name w:val="批注主题 Char"/>
    <w:basedOn w:val="38"/>
    <w:link w:val="16"/>
    <w:semiHidden/>
    <w:qFormat/>
    <w:uiPriority w:val="99"/>
    <w:rPr>
      <w:rFonts w:ascii="Times New Roman" w:hAnsi="Times New Roman" w:eastAsia="宋体" w:cs="Times New Roman"/>
      <w:b/>
      <w:bCs/>
      <w:sz w:val="24"/>
      <w:szCs w:val="24"/>
    </w:rPr>
  </w:style>
  <w:style w:type="character" w:customStyle="1" w:styleId="40">
    <w:name w:val="批注框文本 Char"/>
    <w:basedOn w:val="18"/>
    <w:link w:val="1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761</Words>
  <Characters>831</Characters>
  <Lines>4</Lines>
  <Paragraphs>1</Paragraphs>
  <TotalTime>10</TotalTime>
  <ScaleCrop>false</ScaleCrop>
  <LinksUpToDate>false</LinksUpToDate>
  <CharactersWithSpaces>832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2018-12-12T03:20:00Z</dcterms:created>
  <dc:creator>dreamsummit</dc:creator>
  <cp:lastModifiedBy>一笑</cp:lastModifiedBy>
  <cp:lastPrinted>2020-12-29T01:56:00Z</cp:lastPrinted>
  <dcterms:modified xsi:type="dcterms:W3CDTF">2022-05-30T06:25:36Z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CFF086F5962F4003AF794CCED3202877</vt:lpwstr>
  </property>
</Properties>
</file>